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0001644130</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Rani Therapeutics, LLC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CALIFORNIA</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Rani Therapeutics, LLC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2051 RINGWOOD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JOSE</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Corporation</w:t>
      </w:r>
    </w:p>
    <w:p>
      <w:pPr>
        <w:spacing w:after="0" w:line="44"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Limited Partnership</w:t>
      </w:r>
    </w:p>
    <w:p>
      <w:pPr>
        <w:spacing w:after="0" w:line="44" w:lineRule="exact"/>
        <w:rPr>
          <w:sz w:val="24"/>
          <w:szCs w:val="24"/>
          <w:color w:val="auto"/>
        </w:rPr>
      </w:pPr>
    </w:p>
    <w:p>
      <w:pPr>
        <w:ind w:left="2780" w:right="1080" w:hanging="281"/>
        <w:spacing w:after="0" w:line="326" w:lineRule="auto"/>
        <w:tabs>
          <w:tab w:leader="none" w:pos="2780" w:val="left"/>
        </w:tabs>
        <w:numPr>
          <w:ilvl w:val="0"/>
          <w:numId w:val="1"/>
        </w:numPr>
        <w:rPr>
          <w:rFonts w:ascii="Arial" w:cs="Arial" w:eastAsia="Arial" w:hAnsi="Arial"/>
          <w:sz w:val="19"/>
          <w:szCs w:val="19"/>
          <w:color w:val="auto"/>
        </w:rPr>
      </w:pPr>
      <w:r>
        <w:rPr>
          <w:rFonts w:ascii="Arial" w:cs="Arial" w:eastAsia="Arial" w:hAnsi="Arial"/>
          <w:sz w:val="19"/>
          <w:szCs w:val="19"/>
          <w:color w:val="auto"/>
        </w:rPr>
        <w:t>Limited Liability Company General Partnership Business Trust</w:t>
      </w:r>
    </w:p>
    <w:p>
      <w:pPr>
        <w:spacing w:after="0" w:line="1" w:lineRule="exact"/>
        <w:rPr>
          <w:rFonts w:ascii="Arial" w:cs="Arial" w:eastAsia="Arial" w:hAnsi="Arial"/>
          <w:sz w:val="19"/>
          <w:szCs w:val="19"/>
          <w:color w:val="auto"/>
        </w:rPr>
      </w:pPr>
    </w:p>
    <w:p>
      <w:pPr>
        <w:ind w:left="2780"/>
        <w:spacing w:after="0"/>
        <w:rPr>
          <w:rFonts w:ascii="Arial" w:cs="Arial" w:eastAsia="Arial" w:hAnsi="Arial"/>
          <w:sz w:val="19"/>
          <w:szCs w:val="19"/>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95131</w:t>
      </w:r>
      <w:r>
        <w:rPr>
          <w:sz w:val="20"/>
          <w:szCs w:val="20"/>
          <w:color w:val="auto"/>
        </w:rPr>
        <w:tab/>
      </w:r>
      <w:r>
        <w:rPr>
          <w:rFonts w:ascii="Arial" w:cs="Arial" w:eastAsia="Arial" w:hAnsi="Arial"/>
          <w:sz w:val="22"/>
          <w:szCs w:val="22"/>
          <w:color w:val="auto"/>
        </w:rPr>
        <w:t>408-457-3712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Imran</w:t>
            </w:r>
          </w:p>
        </w:tc>
        <w:tc>
          <w:tcPr>
            <w:tcW w:w="1240" w:type="dxa"/>
            <w:vAlign w:val="bottom"/>
          </w:tcPr>
          <w:p>
            <w:pPr>
              <w:ind w:left="500"/>
              <w:spacing w:after="0"/>
              <w:rPr>
                <w:sz w:val="20"/>
                <w:szCs w:val="20"/>
                <w:color w:val="auto"/>
              </w:rPr>
            </w:pPr>
            <w:r>
              <w:rPr>
                <w:rFonts w:ascii="Arial" w:cs="Arial" w:eastAsia="Arial" w:hAnsi="Arial"/>
                <w:sz w:val="22"/>
                <w:szCs w:val="22"/>
                <w:color w:val="auto"/>
              </w:rPr>
              <w:t>Mir</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Rani Therapeutics,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2051 Ringwood Avenue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95131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Hashim</w:t>
            </w:r>
          </w:p>
        </w:tc>
        <w:tc>
          <w:tcPr>
            <w:tcW w:w="1240" w:type="dxa"/>
            <w:vAlign w:val="bottom"/>
          </w:tcPr>
          <w:p>
            <w:pPr>
              <w:ind w:left="500"/>
              <w:spacing w:after="0"/>
              <w:rPr>
                <w:sz w:val="20"/>
                <w:szCs w:val="20"/>
                <w:color w:val="auto"/>
              </w:rPr>
            </w:pPr>
            <w:r>
              <w:rPr>
                <w:rFonts w:ascii="Arial" w:cs="Arial" w:eastAsia="Arial" w:hAnsi="Arial"/>
                <w:sz w:val="22"/>
                <w:szCs w:val="22"/>
                <w:color w:val="auto"/>
              </w:rPr>
              <w:t>Mir</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Rani Therapeutics,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2051 Ringwood Avenue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95131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Farquharson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Andrew</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Rani Therapeutics,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2051 Ringwood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95131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Nanavaty</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Maulik</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Rani Therapeutics,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2051 Ringwood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95131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Pyott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Rani Therapeutics,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2051 Ringwood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95131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2017-08-24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0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20" w:type="dxa"/>
            <w:vAlign w:val="bottom"/>
          </w:tcPr>
          <w:p>
            <w:pPr>
              <w:spacing w:after="0"/>
              <w:rPr>
                <w:sz w:val="20"/>
                <w:szCs w:val="20"/>
                <w:color w:val="auto"/>
              </w:rPr>
            </w:pPr>
            <w:r>
              <w:rPr>
                <w:rFonts w:ascii="Arial" w:cs="Arial" w:eastAsia="Arial" w:hAnsi="Arial"/>
                <w:sz w:val="22"/>
                <w:szCs w:val="22"/>
                <w:color w:val="auto"/>
              </w:rPr>
              <w:t>Yes X No</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0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00" w:type="dxa"/>
            <w:vAlign w:val="bottom"/>
          </w:tcPr>
          <w:p>
            <w:pPr>
              <w:ind w:left="40"/>
              <w:spacing w:after="0"/>
              <w:rPr>
                <w:sz w:val="20"/>
                <w:szCs w:val="20"/>
                <w:color w:val="auto"/>
              </w:rPr>
            </w:pPr>
            <w:r>
              <w:rPr>
                <w:rFonts w:ascii="Arial" w:cs="Arial" w:eastAsia="Arial" w:hAnsi="Arial"/>
                <w:sz w:val="22"/>
                <w:szCs w:val="22"/>
                <w:color w:val="auto"/>
              </w:rPr>
              <w:t>X Equity</w:t>
            </w:r>
          </w:p>
        </w:tc>
        <w:tc>
          <w:tcPr>
            <w:tcW w:w="88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00" w:type="dxa"/>
            <w:vAlign w:val="bottom"/>
          </w:tcPr>
          <w:p>
            <w:pPr>
              <w:ind w:left="260"/>
              <w:spacing w:after="0"/>
              <w:rPr>
                <w:sz w:val="20"/>
                <w:szCs w:val="20"/>
                <w:color w:val="auto"/>
              </w:rPr>
            </w:pPr>
            <w:r>
              <w:rPr>
                <w:rFonts w:ascii="Arial" w:cs="Arial" w:eastAsia="Arial" w:hAnsi="Arial"/>
                <w:sz w:val="22"/>
                <w:szCs w:val="22"/>
                <w:color w:val="auto"/>
              </w:rPr>
              <w:t>Debt</w:t>
            </w:r>
          </w:p>
        </w:tc>
        <w:tc>
          <w:tcPr>
            <w:tcW w:w="88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2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88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0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4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0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00" w:type="dxa"/>
            <w:vAlign w:val="bottom"/>
          </w:tcPr>
          <w:p>
            <w:pPr>
              <w:spacing w:after="0"/>
              <w:rPr>
                <w:sz w:val="20"/>
                <w:szCs w:val="20"/>
                <w:color w:val="auto"/>
              </w:rPr>
            </w:pPr>
            <w:r>
              <w:rPr>
                <w:rFonts w:ascii="Arial" w:cs="Arial" w:eastAsia="Arial" w:hAnsi="Arial"/>
                <w:sz w:val="22"/>
                <w:szCs w:val="22"/>
                <w:color w:val="auto"/>
              </w:rPr>
              <w:t>11. Minimum Investment</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$1 USD</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00" w:type="dxa"/>
            <w:vAlign w:val="bottom"/>
          </w:tcPr>
          <w:p>
            <w:pPr>
              <w:spacing w:after="0"/>
              <w:rPr>
                <w:sz w:val="20"/>
                <w:szCs w:val="20"/>
                <w:color w:val="auto"/>
              </w:rPr>
            </w:pPr>
            <w:r>
              <w:rPr>
                <w:rFonts w:ascii="Arial" w:cs="Arial" w:eastAsia="Arial" w:hAnsi="Arial"/>
                <w:sz w:val="22"/>
                <w:szCs w:val="22"/>
                <w:color w:val="auto"/>
              </w:rPr>
              <w:t>12. Sales Compensation</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0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40"/>
              <w:spacing w:after="0"/>
              <w:rPr>
                <w:sz w:val="20"/>
                <w:szCs w:val="20"/>
                <w:color w:val="auto"/>
              </w:rPr>
            </w:pPr>
            <w:r>
              <w:rPr>
                <w:rFonts w:ascii="Arial" w:cs="Arial" w:eastAsia="Arial" w:hAnsi="Arial"/>
                <w:sz w:val="22"/>
                <w:szCs w:val="22"/>
                <w:color w:val="auto"/>
                <w:w w:val="94"/>
              </w:rPr>
              <w:t>Recipient CRD Number   None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00" w:type="dxa"/>
            <w:vAlign w:val="bottom"/>
          </w:tcPr>
          <w:p>
            <w:pPr>
              <w:ind w:left="40"/>
              <w:spacing w:after="0"/>
              <w:rPr>
                <w:sz w:val="20"/>
                <w:szCs w:val="20"/>
                <w:color w:val="auto"/>
              </w:rPr>
            </w:pPr>
            <w:r>
              <w:rPr>
                <w:rFonts w:ascii="Arial" w:cs="Arial" w:eastAsia="Arial" w:hAnsi="Arial"/>
                <w:sz w:val="22"/>
                <w:szCs w:val="22"/>
                <w:color w:val="auto"/>
              </w:rPr>
              <w:t>Joseph Gunnar &amp; Co. LLC</w:t>
            </w:r>
          </w:p>
        </w:tc>
        <w:tc>
          <w:tcPr>
            <w:tcW w:w="880" w:type="dxa"/>
            <w:vAlign w:val="bottom"/>
          </w:tcPr>
          <w:p>
            <w:pPr>
              <w:jc w:val="right"/>
              <w:spacing w:after="0"/>
              <w:rPr>
                <w:sz w:val="20"/>
                <w:szCs w:val="20"/>
                <w:color w:val="auto"/>
              </w:rPr>
            </w:pPr>
            <w:r>
              <w:rPr>
                <w:rFonts w:ascii="Arial" w:cs="Arial" w:eastAsia="Arial" w:hAnsi="Arial"/>
                <w:sz w:val="22"/>
                <w:szCs w:val="22"/>
                <w:color w:val="auto"/>
              </w:rPr>
              <w:t>24795</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0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40" w:type="dxa"/>
            <w:vAlign w:val="bottom"/>
            <w:gridSpan w:val="3"/>
          </w:tcPr>
          <w:p>
            <w:pPr>
              <w:ind w:left="34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60" w:type="dxa"/>
            <w:vAlign w:val="bottom"/>
          </w:tcPr>
          <w:p>
            <w:pPr>
              <w:ind w:left="640"/>
              <w:spacing w:after="0"/>
              <w:rPr>
                <w:sz w:val="20"/>
                <w:szCs w:val="20"/>
                <w:color w:val="auto"/>
              </w:rPr>
            </w:pPr>
            <w:r>
              <w:rPr>
                <w:rFonts w:ascii="Arial" w:cs="Arial" w:eastAsia="Arial" w:hAnsi="Arial"/>
                <w:sz w:val="22"/>
                <w:szCs w:val="22"/>
                <w:color w:val="auto"/>
              </w:rPr>
              <w:t>None</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gridSpan w:val="2"/>
          </w:tcPr>
          <w:p>
            <w:pPr>
              <w:jc w:val="right"/>
              <w:ind w:right="232"/>
              <w:spacing w:after="0"/>
              <w:rPr>
                <w:sz w:val="20"/>
                <w:szCs w:val="20"/>
                <w:color w:val="auto"/>
              </w:rPr>
            </w:pPr>
            <w:r>
              <w:rPr>
                <w:rFonts w:ascii="Arial" w:cs="Arial" w:eastAsia="Arial" w:hAnsi="Arial"/>
                <w:sz w:val="22"/>
                <w:szCs w:val="22"/>
                <w:b w:val="1"/>
                <w:bCs w:val="1"/>
                <w:color w:val="auto"/>
              </w:rPr>
              <w:t>Street Address 1</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ind w:left="2220"/>
              <w:spacing w:after="0"/>
              <w:rPr>
                <w:sz w:val="20"/>
                <w:szCs w:val="20"/>
                <w:color w:val="auto"/>
              </w:rPr>
            </w:pPr>
            <w:r>
              <w:rPr>
                <w:rFonts w:ascii="Arial" w:cs="Arial" w:eastAsia="Arial" w:hAnsi="Arial"/>
                <w:sz w:val="22"/>
                <w:szCs w:val="22"/>
                <w:b w:val="1"/>
                <w:bCs w:val="1"/>
                <w:color w:val="auto"/>
              </w:rPr>
              <w:t>Street Address 2</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30 Broad Street, 11th Floor</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ind w:left="640"/>
              <w:spacing w:after="0"/>
              <w:rPr>
                <w:sz w:val="20"/>
                <w:szCs w:val="20"/>
                <w:color w:val="auto"/>
              </w:rPr>
            </w:pPr>
            <w:r>
              <w:rPr>
                <w:rFonts w:ascii="Arial" w:cs="Arial" w:eastAsia="Arial" w:hAnsi="Arial"/>
                <w:sz w:val="22"/>
                <w:szCs w:val="22"/>
                <w:color w:val="auto"/>
              </w:rPr>
              <w:t>State/Province/Country</w:t>
            </w:r>
          </w:p>
        </w:tc>
        <w:tc>
          <w:tcPr>
            <w:tcW w:w="2300" w:type="dxa"/>
            <w:vAlign w:val="bottom"/>
          </w:tcPr>
          <w:p>
            <w:pPr>
              <w:ind w:left="82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ind w:left="640"/>
              <w:spacing w:after="0"/>
              <w:rPr>
                <w:sz w:val="20"/>
                <w:szCs w:val="20"/>
                <w:color w:val="auto"/>
              </w:rPr>
            </w:pPr>
            <w:r>
              <w:rPr>
                <w:rFonts w:ascii="Arial" w:cs="Arial" w:eastAsia="Arial" w:hAnsi="Arial"/>
                <w:sz w:val="22"/>
                <w:szCs w:val="22"/>
                <w:color w:val="auto"/>
              </w:rPr>
              <w:t>NEW YORK</w:t>
            </w:r>
          </w:p>
        </w:tc>
        <w:tc>
          <w:tcPr>
            <w:tcW w:w="2300" w:type="dxa"/>
            <w:vAlign w:val="bottom"/>
          </w:tcPr>
          <w:p>
            <w:pPr>
              <w:ind w:left="820"/>
              <w:spacing w:after="0"/>
              <w:rPr>
                <w:sz w:val="20"/>
                <w:szCs w:val="20"/>
                <w:color w:val="auto"/>
              </w:rPr>
            </w:pPr>
            <w:r>
              <w:rPr>
                <w:rFonts w:ascii="Arial" w:cs="Arial" w:eastAsia="Arial" w:hAnsi="Arial"/>
                <w:sz w:val="22"/>
                <w:szCs w:val="22"/>
                <w:color w:val="auto"/>
              </w:rPr>
              <w:t>10004</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60" w:type="dxa"/>
            <w:vAlign w:val="bottom"/>
            <w:gridSpan w:val="6"/>
          </w:tcPr>
          <w:p>
            <w:pPr>
              <w:ind w:left="40"/>
              <w:spacing w:after="0"/>
              <w:rPr>
                <w:sz w:val="20"/>
                <w:szCs w:val="20"/>
                <w:color w:val="auto"/>
              </w:rPr>
            </w:pPr>
            <w:r>
              <w:rPr>
                <w:rFonts w:ascii="Arial" w:cs="Arial" w:eastAsia="Arial" w:hAnsi="Arial"/>
                <w:sz w:val="22"/>
                <w:szCs w:val="22"/>
                <w:color w:val="auto"/>
                <w:w w:val="97"/>
              </w:rPr>
              <w:t>State(s) of Solicitation (select all that apply)</w:t>
            </w:r>
          </w:p>
        </w:tc>
        <w:tc>
          <w:tcPr>
            <w:tcW w:w="4920" w:type="dxa"/>
            <w:vAlign w:val="bottom"/>
            <w:gridSpan w:val="2"/>
            <w:vMerge w:val="restart"/>
          </w:tcPr>
          <w:p>
            <w:pPr>
              <w:ind w:left="40"/>
              <w:spacing w:after="0"/>
              <w:rPr>
                <w:sz w:val="20"/>
                <w:szCs w:val="20"/>
                <w:color w:val="auto"/>
              </w:rPr>
            </w:pPr>
            <w:r>
              <w:rPr>
                <w:rFonts w:ascii="Arial" w:cs="Arial" w:eastAsia="Arial" w:hAnsi="Arial"/>
                <w:sz w:val="22"/>
                <w:szCs w:val="22"/>
                <w:color w:val="auto"/>
              </w:rPr>
              <w:t>All States   Foreign/non-US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60" w:type="dxa"/>
            <w:vAlign w:val="bottom"/>
            <w:gridSpan w:val="6"/>
            <w:vMerge w:val="restart"/>
          </w:tcPr>
          <w:p>
            <w:pPr>
              <w:ind w:left="40"/>
              <w:spacing w:after="0"/>
              <w:rPr>
                <w:sz w:val="20"/>
                <w:szCs w:val="20"/>
                <w:color w:val="auto"/>
              </w:rPr>
            </w:pPr>
            <w:r>
              <w:rPr>
                <w:rFonts w:ascii="Arial" w:cs="Arial" w:eastAsia="Arial" w:hAnsi="Arial"/>
                <w:sz w:val="22"/>
                <w:szCs w:val="22"/>
                <w:color w:val="auto"/>
                <w:w w:val="94"/>
              </w:rPr>
              <w:t>Check “All States” or check individual States</w:t>
            </w:r>
          </w:p>
        </w:tc>
        <w:tc>
          <w:tcPr>
            <w:tcW w:w="4920" w:type="dxa"/>
            <w:vAlign w:val="bottom"/>
            <w:gridSpan w:val="2"/>
            <w:vMerge w:val="continue"/>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6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NEW YORK</w:t>
            </w:r>
          </w:p>
        </w:tc>
        <w:tc>
          <w:tcPr>
            <w:tcW w:w="116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700" w:type="dxa"/>
            <w:vAlign w:val="bottom"/>
            <w:tcBorders>
              <w:bottom w:val="single" w:sz="8" w:color="9A9A9A"/>
            </w:tcBorders>
            <w:gridSpan w:val="6"/>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560" w:type="dxa"/>
            <w:vAlign w:val="bottom"/>
            <w:tcBorders>
              <w:bottom w:val="single" w:sz="8" w:color="9A9A9A"/>
            </w:tcBorders>
          </w:tcPr>
          <w:p>
            <w:pPr>
              <w:spacing w:after="0"/>
              <w:rPr>
                <w:sz w:val="12"/>
                <w:szCs w:val="12"/>
                <w:color w:val="auto"/>
              </w:rPr>
            </w:pPr>
          </w:p>
        </w:tc>
        <w:tc>
          <w:tcPr>
            <w:tcW w:w="23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3700" w:type="dxa"/>
            <w:vAlign w:val="bottom"/>
            <w:gridSpan w:val="6"/>
          </w:tcPr>
          <w:p>
            <w:pPr>
              <w:jc w:val="right"/>
              <w:ind w:right="792"/>
              <w:spacing w:after="0"/>
              <w:rPr>
                <w:sz w:val="20"/>
                <w:szCs w:val="20"/>
                <w:color w:val="auto"/>
              </w:rPr>
            </w:pPr>
            <w:r>
              <w:rPr>
                <w:rFonts w:ascii="Arial" w:cs="Arial" w:eastAsia="Arial" w:hAnsi="Arial"/>
                <w:sz w:val="22"/>
                <w:szCs w:val="22"/>
                <w:color w:val="auto"/>
                <w:w w:val="89"/>
              </w:rPr>
              <w:t>13. Offering and Sales Amounts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$126,450,000</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456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240" w:type="dxa"/>
            <w:vAlign w:val="bottom"/>
          </w:tcPr>
          <w:p>
            <w:pPr>
              <w:jc w:val="right"/>
              <w:spacing w:after="0"/>
              <w:rPr>
                <w:sz w:val="20"/>
                <w:szCs w:val="20"/>
                <w:color w:val="auto"/>
              </w:rPr>
            </w:pPr>
            <w:r>
              <w:rPr>
                <w:rFonts w:ascii="Arial" w:cs="Arial" w:eastAsia="Arial" w:hAnsi="Arial"/>
                <w:sz w:val="22"/>
                <w:szCs w:val="22"/>
                <w:color w:val="auto"/>
                <w:w w:val="96"/>
              </w:rPr>
              <w:t>$38,663,952</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240" w:type="dxa"/>
            <w:vAlign w:val="bottom"/>
          </w:tcPr>
          <w:p>
            <w:pPr>
              <w:jc w:val="right"/>
              <w:spacing w:after="0"/>
              <w:rPr>
                <w:sz w:val="20"/>
                <w:szCs w:val="20"/>
                <w:color w:val="auto"/>
              </w:rPr>
            </w:pPr>
            <w:r>
              <w:rPr>
                <w:rFonts w:ascii="Arial" w:cs="Arial" w:eastAsia="Arial" w:hAnsi="Arial"/>
                <w:sz w:val="22"/>
                <w:szCs w:val="22"/>
                <w:color w:val="auto"/>
                <w:w w:val="96"/>
              </w:rPr>
              <w:t>$87,786,048</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456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-1433195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-1433195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$172,000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879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8796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7"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w:t>
      </w:r>
    </w:p>
    <w:p>
      <w:pPr>
        <w:sectPr>
          <w:pgSz w:w="11900" w:h="16838" w:orient="portrait"/>
          <w:cols w:equalWidth="0" w:num="1">
            <w:col w:w="11420"/>
          </w:cols>
          <w:pgMar w:left="240" w:top="118" w:right="239" w:bottom="0" w:gutter="0" w:footer="0" w:header="0"/>
        </w:sectPr>
      </w:pPr>
    </w:p>
    <w:bookmarkStart w:id="4" w:name="page5"/>
    <w:bookmarkEnd w:id="4"/>
    <w:p>
      <w:pPr>
        <w:ind w:left="580" w:right="160"/>
        <w:spacing w:after="0" w:line="241" w:lineRule="auto"/>
        <w:rPr>
          <w:sz w:val="20"/>
          <w:szCs w:val="20"/>
          <w:color w:val="auto"/>
        </w:rPr>
      </w:pPr>
      <w:r>
        <w:rPr>
          <w:rFonts w:ascii="Arial" w:cs="Arial" w:eastAsia="Arial" w:hAnsi="Arial"/>
          <w:sz w:val="22"/>
          <w:szCs w:val="22"/>
          <w:color w:val="auto"/>
        </w:rPr>
        <w:t>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071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071880"/>
                    </a:xfrm>
                    <a:prstGeom prst="rect">
                      <a:avLst/>
                    </a:prstGeom>
                    <a:noFill/>
                  </pic:spPr>
                </pic:pic>
              </a:graphicData>
            </a:graphic>
          </wp:anchor>
        </w:drawing>
      </w:r>
    </w:p>
    <w:p>
      <w:pPr>
        <w:spacing w:after="0" w:line="164"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80" w:type="dxa"/>
            <w:vAlign w:val="bottom"/>
            <w:tcBorders>
              <w:top w:val="single" w:sz="8" w:color="2C2C2C"/>
              <w:bottom w:val="single" w:sz="8" w:color="808080"/>
            </w:tcBorders>
          </w:tcPr>
          <w:p>
            <w:pPr>
              <w:ind w:left="15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Rani Therapeutics, LLC</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Mir Imran</w:t>
            </w:r>
          </w:p>
        </w:tc>
        <w:tc>
          <w:tcPr>
            <w:tcW w:w="2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Mir Imran</w:t>
            </w:r>
          </w:p>
        </w:tc>
        <w:tc>
          <w:tcPr>
            <w:tcW w:w="4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w:t>
            </w:r>
          </w:p>
        </w:tc>
        <w:tc>
          <w:tcPr>
            <w:tcW w:w="4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jc w:val="right"/>
              <w:ind w:right="632"/>
              <w:spacing w:after="0"/>
              <w:rPr>
                <w:sz w:val="20"/>
                <w:szCs w:val="20"/>
                <w:color w:val="auto"/>
              </w:rPr>
            </w:pPr>
            <w:r>
              <w:rPr>
                <w:rFonts w:ascii="Arial" w:cs="Arial" w:eastAsia="Arial" w:hAnsi="Arial"/>
                <w:sz w:val="22"/>
                <w:szCs w:val="22"/>
                <w:color w:val="auto"/>
                <w:w w:val="88"/>
              </w:rPr>
              <w:t>2017-09-12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644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2020-01-18T07:56:14Z</dcterms:created>
  <dcterms:modified xsi:type="dcterms:W3CDTF">2020-01-18T07:56:14Z</dcterms:modified>
</cp:coreProperties>
</file>